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A" w:rsidRDefault="00C7785A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C7785A" w:rsidRPr="00300736" w:rsidRDefault="00C7785A">
      <w:pPr>
        <w:spacing w:line="180" w:lineRule="exact"/>
        <w:rPr>
          <w:rFonts w:ascii="Arial" w:eastAsia="Arial" w:hAnsi="Arial" w:cs="Arial"/>
          <w:sz w:val="18"/>
          <w:szCs w:val="18"/>
          <w:lang w:val="es-ES"/>
        </w:rPr>
        <w:sectPr w:rsidR="00C7785A" w:rsidRPr="00300736">
          <w:type w:val="continuous"/>
          <w:pgSz w:w="11910" w:h="16840"/>
          <w:pgMar w:top="300" w:right="460" w:bottom="0" w:left="460" w:header="720" w:footer="720" w:gutter="0"/>
          <w:cols w:space="720"/>
        </w:sectPr>
      </w:pPr>
    </w:p>
    <w:p w:rsidR="00C7785A" w:rsidRPr="00300736" w:rsidRDefault="00187916">
      <w:pPr>
        <w:spacing w:before="10"/>
        <w:ind w:left="106"/>
        <w:rPr>
          <w:rFonts w:ascii="Arial" w:eastAsia="Arial" w:hAnsi="Arial" w:cs="Arial"/>
          <w:sz w:val="20"/>
          <w:szCs w:val="20"/>
          <w:lang w:val="es-E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7.95pt;margin-top:-125pt;width:9pt;height:28.85pt;z-index:1072;mso-position-horizontal-relative:page" filled="f" stroked="f">
            <v:textbox style="layout-flow:vertical;mso-layout-flow-alt:bottom-to-top" inset="0,0,0,0">
              <w:txbxContent>
                <w:p w:rsidR="00C7785A" w:rsidRDefault="00BE5F61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DIN - A4</w:t>
                  </w:r>
                </w:p>
              </w:txbxContent>
            </v:textbox>
            <w10:wrap anchorx="page"/>
          </v:shape>
        </w:pict>
      </w:r>
    </w:p>
    <w:p w:rsidR="002648F3" w:rsidRDefault="002648F3" w:rsidP="004C2507">
      <w:pPr>
        <w:pStyle w:val="TableParagraph"/>
        <w:rPr>
          <w:rFonts w:ascii="Times New Roman" w:eastAsia="Times New Roman" w:hAnsi="Times New Roman" w:cs="Times New Roman"/>
          <w:sz w:val="20"/>
          <w:szCs w:val="20"/>
        </w:rPr>
        <w:sectPr w:rsidR="002648F3">
          <w:type w:val="continuous"/>
          <w:pgSz w:w="11910" w:h="16840"/>
          <w:pgMar w:top="300" w:right="460" w:bottom="0" w:left="460" w:header="720" w:footer="720" w:gutter="0"/>
          <w:cols w:num="2" w:space="720" w:equalWidth="0">
            <w:col w:w="5930" w:space="4297"/>
            <w:col w:w="763"/>
          </w:cols>
        </w:sect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2986"/>
        <w:gridCol w:w="8024"/>
      </w:tblGrid>
      <w:tr w:rsidR="002648F3" w:rsidRPr="00B23829" w:rsidTr="002648F3">
        <w:trPr>
          <w:trHeight w:hRule="exact" w:val="1407"/>
        </w:trPr>
        <w:tc>
          <w:tcPr>
            <w:tcW w:w="1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F3" w:rsidRDefault="00187916" w:rsidP="004C25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6.25pt;margin-top:1.05pt;width:132.2pt;height:64.6pt;z-index:-3616;mso-position-horizontal-relative:page;mso-position-vertical-relative:page">
                  <v:imagedata r:id="rId6" o:title=""/>
                  <w10:wrap anchorx="page" anchory="page"/>
                </v:shape>
              </w:pict>
            </w:r>
          </w:p>
          <w:p w:rsidR="002648F3" w:rsidRDefault="002648F3" w:rsidP="004C25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48F3" w:rsidRDefault="002648F3" w:rsidP="004C25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48F3" w:rsidRDefault="002648F3" w:rsidP="004C250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48F3" w:rsidRDefault="002648F3" w:rsidP="004C250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648F3" w:rsidRPr="00300736" w:rsidRDefault="002648F3" w:rsidP="004C25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2648F3" w:rsidRDefault="002648F3" w:rsidP="004C2507">
            <w:pPr>
              <w:pStyle w:val="TableParagraph"/>
              <w:spacing w:line="200" w:lineRule="exact"/>
              <w:ind w:left="1414" w:right="1412"/>
              <w:jc w:val="center"/>
              <w:rPr>
                <w:rFonts w:ascii="Arial" w:hAnsi="Arial"/>
                <w:b/>
                <w:i/>
                <w:sz w:val="20"/>
                <w:lang w:val="es-ES"/>
              </w:rPr>
            </w:pPr>
            <w:r>
              <w:rPr>
                <w:rFonts w:ascii="Arial" w:hAnsi="Arial"/>
                <w:b/>
                <w:i/>
                <w:sz w:val="20"/>
                <w:lang w:val="es-ES"/>
              </w:rPr>
              <w:t>ESPECIALIDAD</w:t>
            </w:r>
          </w:p>
          <w:p w:rsidR="002648F3" w:rsidRDefault="002648F3" w:rsidP="004C2507">
            <w:pPr>
              <w:pStyle w:val="TableParagraph"/>
              <w:spacing w:line="200" w:lineRule="exact"/>
              <w:ind w:left="1414" w:right="1412"/>
              <w:jc w:val="center"/>
              <w:rPr>
                <w:rFonts w:ascii="Arial" w:hAnsi="Arial"/>
                <w:b/>
                <w:i/>
                <w:sz w:val="20"/>
                <w:lang w:val="es-ES"/>
              </w:rPr>
            </w:pPr>
          </w:p>
          <w:p w:rsidR="002648F3" w:rsidRPr="00300736" w:rsidRDefault="002648F3" w:rsidP="002648F3">
            <w:pPr>
              <w:pStyle w:val="TableParagraph"/>
              <w:spacing w:line="200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/>
                <w:b/>
                <w:i/>
                <w:sz w:val="20"/>
                <w:lang w:val="es-ES"/>
              </w:rPr>
              <w:t xml:space="preserve">NOMBRE DEL PROCEDIMIENTO </w:t>
            </w:r>
          </w:p>
        </w:tc>
      </w:tr>
      <w:tr w:rsidR="002648F3" w:rsidRPr="00187916" w:rsidTr="002648F3">
        <w:trPr>
          <w:trHeight w:hRule="exact" w:val="1440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8F3" w:rsidRDefault="002648F3" w:rsidP="004C2507">
            <w:pPr>
              <w:pStyle w:val="TableParagraph"/>
              <w:spacing w:before="80" w:line="208" w:lineRule="auto"/>
              <w:ind w:left="47" w:right="42" w:hanging="1"/>
              <w:jc w:val="both"/>
              <w:rPr>
                <w:rFonts w:ascii="Arial" w:hAnsi="Arial"/>
                <w:i/>
                <w:sz w:val="24"/>
                <w:szCs w:val="24"/>
                <w:lang w:val="es-ES"/>
              </w:rPr>
            </w:pPr>
          </w:p>
          <w:p w:rsidR="0083274B" w:rsidRPr="0083274B" w:rsidRDefault="0083274B" w:rsidP="0083274B">
            <w:pPr>
              <w:pStyle w:val="TableParagraph"/>
              <w:spacing w:before="158"/>
              <w:ind w:left="49" w:right="85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es-ES"/>
              </w:rPr>
            </w:pPr>
            <w:r w:rsidRPr="002223E0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es-ES"/>
              </w:rPr>
              <w:t>MODELO PARA LA INFORMACIÓN COMPLEMENTARIA AL DOCUMENTO DE INFORMACIÓN Y CONSENTIMIENTO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es-ES"/>
              </w:rPr>
              <w:t>.</w:t>
            </w:r>
          </w:p>
          <w:p w:rsidR="002648F3" w:rsidRPr="00703891" w:rsidRDefault="002648F3" w:rsidP="004C2507">
            <w:pPr>
              <w:pStyle w:val="TableParagraph"/>
              <w:spacing w:before="80" w:line="360" w:lineRule="auto"/>
              <w:ind w:left="198" w:right="85" w:hanging="1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03891">
              <w:rPr>
                <w:rFonts w:ascii="Arial" w:hAnsi="Arial"/>
                <w:sz w:val="24"/>
                <w:szCs w:val="24"/>
                <w:lang w:val="es-ES"/>
              </w:rPr>
              <w:t>La</w:t>
            </w:r>
            <w:r w:rsidRPr="00703891">
              <w:rPr>
                <w:rFonts w:ascii="Arial" w:hAnsi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información</w:t>
            </w:r>
            <w:r w:rsidRPr="00703891">
              <w:rPr>
                <w:rFonts w:ascii="Arial" w:hAnsi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complementaria</w:t>
            </w:r>
            <w:r w:rsidRPr="00703891">
              <w:rPr>
                <w:rFonts w:ascii="Arial" w:hAnsi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a</w:t>
            </w:r>
            <w:r w:rsidRPr="00703891">
              <w:rPr>
                <w:rFonts w:ascii="Arial" w:hAnsi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un</w:t>
            </w:r>
            <w:r w:rsidRPr="00703891">
              <w:rPr>
                <w:rFonts w:ascii="Arial" w:hAnsi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documento</w:t>
            </w:r>
            <w:r w:rsidRPr="00703891">
              <w:rPr>
                <w:rFonts w:ascii="Arial" w:hAnsi="Arial"/>
                <w:spacing w:val="2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de información</w:t>
            </w:r>
            <w:r w:rsidRPr="00703891">
              <w:rPr>
                <w:rFonts w:ascii="Arial" w:hAnsi="Arial"/>
                <w:spacing w:val="29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y</w:t>
            </w:r>
            <w:r w:rsidRPr="00703891">
              <w:rPr>
                <w:rFonts w:ascii="Arial" w:hAnsi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consentimiento</w:t>
            </w:r>
            <w:r w:rsidRPr="00703891">
              <w:rPr>
                <w:rFonts w:ascii="Arial" w:hAnsi="Arial"/>
                <w:spacing w:val="29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consiste</w:t>
            </w:r>
            <w:r w:rsidRPr="00703891">
              <w:rPr>
                <w:rFonts w:ascii="Arial" w:hAnsi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en</w:t>
            </w:r>
            <w:r w:rsidRPr="00703891">
              <w:rPr>
                <w:rFonts w:ascii="Arial" w:hAnsi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la</w:t>
            </w:r>
            <w:r w:rsidRPr="00703891">
              <w:rPr>
                <w:rFonts w:ascii="Arial" w:hAnsi="Arial"/>
                <w:spacing w:val="7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elaboración</w:t>
            </w:r>
            <w:r w:rsidRPr="00703891">
              <w:rPr>
                <w:rFonts w:ascii="Arial" w:hAnsi="Arial"/>
                <w:spacing w:val="29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de</w:t>
            </w:r>
            <w:r w:rsidRPr="00703891">
              <w:rPr>
                <w:rFonts w:ascii="Arial" w:hAnsi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otro</w:t>
            </w:r>
            <w:r w:rsidRPr="00703891">
              <w:rPr>
                <w:rFonts w:ascii="Arial" w:hAnsi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documento</w:t>
            </w:r>
            <w:r w:rsidRPr="00703891">
              <w:rPr>
                <w:rFonts w:ascii="Arial" w:hAnsi="Arial"/>
                <w:spacing w:val="29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complementario</w:t>
            </w:r>
            <w:r w:rsidRPr="00703891">
              <w:rPr>
                <w:rFonts w:ascii="Arial" w:hAnsi="Arial"/>
                <w:spacing w:val="29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cuyo</w:t>
            </w:r>
            <w:r w:rsidRPr="00703891">
              <w:rPr>
                <w:rFonts w:ascii="Arial" w:hAnsi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contenido</w:t>
            </w:r>
            <w:r w:rsidRPr="00703891">
              <w:rPr>
                <w:rFonts w:ascii="Arial" w:hAnsi="Arial"/>
                <w:spacing w:val="29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aporte</w:t>
            </w:r>
            <w:r w:rsidRPr="00703891">
              <w:rPr>
                <w:rFonts w:ascii="Arial" w:hAnsi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una información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ampliada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y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más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específica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del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procedimiento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a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utilizar,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con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la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finalidad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de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posibilitar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el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acceso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a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este,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a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los</w:t>
            </w:r>
            <w:r w:rsidRPr="00703891">
              <w:rPr>
                <w:rFonts w:ascii="Arial" w:hAnsi="Arial"/>
                <w:spacing w:val="2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profesionales y pacientes que lo requieran.</w:t>
            </w:r>
          </w:p>
          <w:p w:rsidR="002648F3" w:rsidRDefault="002648F3" w:rsidP="004C2507">
            <w:pPr>
              <w:pStyle w:val="TableParagraph"/>
              <w:spacing w:before="158"/>
              <w:ind w:left="198" w:right="85"/>
              <w:jc w:val="both"/>
              <w:rPr>
                <w:rFonts w:ascii="Arial" w:hAnsi="Arial"/>
                <w:sz w:val="24"/>
                <w:szCs w:val="24"/>
                <w:lang w:val="es-ES"/>
              </w:rPr>
            </w:pPr>
            <w:r w:rsidRPr="00703891">
              <w:rPr>
                <w:rFonts w:ascii="Arial" w:hAnsi="Arial"/>
                <w:sz w:val="24"/>
                <w:szCs w:val="24"/>
                <w:lang w:val="es-ES"/>
              </w:rPr>
              <w:t xml:space="preserve">Su elaboración es </w:t>
            </w:r>
            <w:r w:rsidRPr="00187916">
              <w:rPr>
                <w:rFonts w:ascii="Arial" w:hAnsi="Arial"/>
                <w:b/>
                <w:sz w:val="24"/>
                <w:szCs w:val="24"/>
                <w:lang w:val="es-ES"/>
              </w:rPr>
              <w:t>opcional.</w:t>
            </w:r>
            <w:bookmarkStart w:id="0" w:name="_GoBack"/>
            <w:bookmarkEnd w:id="0"/>
          </w:p>
          <w:p w:rsidR="002648F3" w:rsidRPr="00703891" w:rsidRDefault="002648F3" w:rsidP="004C2507">
            <w:pPr>
              <w:pStyle w:val="Prrafodelista"/>
              <w:numPr>
                <w:ilvl w:val="0"/>
                <w:numId w:val="11"/>
              </w:numPr>
              <w:tabs>
                <w:tab w:val="left" w:pos="250"/>
              </w:tabs>
              <w:spacing w:before="153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03891">
              <w:rPr>
                <w:rFonts w:ascii="Arial" w:hAnsi="Arial"/>
                <w:b/>
                <w:sz w:val="24"/>
                <w:szCs w:val="24"/>
                <w:lang w:val="es-ES"/>
              </w:rPr>
              <w:t>Descripc</w:t>
            </w:r>
            <w:r>
              <w:rPr>
                <w:rFonts w:ascii="Arial" w:hAnsi="Arial"/>
                <w:b/>
                <w:sz w:val="24"/>
                <w:szCs w:val="24"/>
                <w:lang w:val="es-ES"/>
              </w:rPr>
              <w:t>ión del procedimiento o técnica</w:t>
            </w:r>
          </w:p>
          <w:p w:rsidR="002648F3" w:rsidRPr="00703891" w:rsidRDefault="002648F3" w:rsidP="004C2507">
            <w:pPr>
              <w:pStyle w:val="TableParagraph"/>
              <w:spacing w:line="276" w:lineRule="auto"/>
              <w:ind w:left="609"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03891">
              <w:rPr>
                <w:rFonts w:ascii="Arial" w:hAnsi="Arial"/>
                <w:sz w:val="24"/>
                <w:szCs w:val="24"/>
                <w:lang w:val="es-ES"/>
              </w:rPr>
              <w:t>Explicar</w:t>
            </w:r>
            <w:r w:rsidRPr="00703891">
              <w:rPr>
                <w:rFonts w:ascii="Arial" w:hAnsi="Arial"/>
                <w:spacing w:val="4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el</w:t>
            </w:r>
            <w:r w:rsidRPr="00703891">
              <w:rPr>
                <w:rFonts w:ascii="Arial" w:hAnsi="Arial"/>
                <w:spacing w:val="4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procedimiento</w:t>
            </w:r>
            <w:r w:rsidRPr="00703891">
              <w:rPr>
                <w:rFonts w:ascii="Arial" w:hAnsi="Arial"/>
                <w:spacing w:val="4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y</w:t>
            </w:r>
            <w:r w:rsidRPr="00703891">
              <w:rPr>
                <w:rFonts w:ascii="Arial" w:hAnsi="Arial"/>
                <w:spacing w:val="4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para</w:t>
            </w:r>
            <w:r w:rsidRPr="00703891">
              <w:rPr>
                <w:rFonts w:ascii="Arial" w:hAnsi="Arial"/>
                <w:spacing w:val="4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 xml:space="preserve">qué se realiza (repetir el del documento de información y </w:t>
            </w:r>
            <w:r>
              <w:rPr>
                <w:rFonts w:ascii="Arial" w:hAnsi="Arial"/>
                <w:sz w:val="24"/>
                <w:szCs w:val="24"/>
                <w:lang w:val="es-ES"/>
              </w:rPr>
              <w:t xml:space="preserve">  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consentimiento  ampliando la descripción si es necesario.</w:t>
            </w:r>
          </w:p>
          <w:p w:rsidR="002648F3" w:rsidRPr="006024D3" w:rsidRDefault="002648F3" w:rsidP="004C2507">
            <w:pPr>
              <w:pStyle w:val="Prrafodelista"/>
              <w:numPr>
                <w:ilvl w:val="0"/>
                <w:numId w:val="11"/>
              </w:numPr>
              <w:tabs>
                <w:tab w:val="left" w:pos="250"/>
              </w:tabs>
              <w:spacing w:before="154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>
              <w:rPr>
                <w:rFonts w:ascii="Arial"/>
                <w:b/>
                <w:sz w:val="24"/>
                <w:szCs w:val="24"/>
                <w:lang w:val="es-ES"/>
              </w:rPr>
              <w:t>Objetivo del tratamiento</w:t>
            </w:r>
          </w:p>
          <w:p w:rsidR="002648F3" w:rsidRPr="00703891" w:rsidRDefault="002648F3" w:rsidP="004C2507">
            <w:pPr>
              <w:pStyle w:val="TableParagraph"/>
              <w:spacing w:line="276" w:lineRule="auto"/>
              <w:ind w:left="610" w:right="85" w:hanging="1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03891">
              <w:rPr>
                <w:rFonts w:ascii="Arial" w:hAnsi="Arial"/>
                <w:sz w:val="24"/>
                <w:szCs w:val="24"/>
                <w:lang w:val="es-ES"/>
              </w:rPr>
              <w:t>En</w:t>
            </w:r>
            <w:r w:rsidRPr="00703891">
              <w:rPr>
                <w:rFonts w:ascii="Arial" w:hAnsi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general</w:t>
            </w:r>
            <w:r w:rsidRPr="00703891">
              <w:rPr>
                <w:rFonts w:ascii="Arial" w:hAnsi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son</w:t>
            </w:r>
            <w:r w:rsidRPr="00703891">
              <w:rPr>
                <w:rFonts w:ascii="Arial" w:hAnsi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los</w:t>
            </w:r>
            <w:r w:rsidRPr="00703891">
              <w:rPr>
                <w:rFonts w:ascii="Arial" w:hAnsi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mismos</w:t>
            </w:r>
            <w:r w:rsidRPr="00703891">
              <w:rPr>
                <w:rFonts w:ascii="Arial" w:hAnsi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del</w:t>
            </w:r>
            <w:r w:rsidRPr="00703891">
              <w:rPr>
                <w:rFonts w:ascii="Arial" w:hAnsi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documento de información y consentimiento</w:t>
            </w:r>
            <w:r w:rsidRPr="00703891">
              <w:rPr>
                <w:rFonts w:ascii="Arial" w:hAnsi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ampliando</w:t>
            </w:r>
            <w:r w:rsidRPr="00703891">
              <w:rPr>
                <w:rFonts w:ascii="Arial" w:hAnsi="Arial"/>
                <w:spacing w:val="13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la explicación cuando sea conveniente</w:t>
            </w:r>
            <w:r>
              <w:rPr>
                <w:rFonts w:ascii="Arial" w:hAnsi="Arial"/>
                <w:sz w:val="24"/>
                <w:szCs w:val="24"/>
                <w:lang w:val="es-ES"/>
              </w:rPr>
              <w:t>.</w:t>
            </w:r>
          </w:p>
          <w:p w:rsidR="002648F3" w:rsidRPr="00703891" w:rsidRDefault="002648F3" w:rsidP="004C2507">
            <w:pPr>
              <w:pStyle w:val="Prrafodelista"/>
              <w:numPr>
                <w:ilvl w:val="0"/>
                <w:numId w:val="5"/>
              </w:numPr>
              <w:tabs>
                <w:tab w:val="left" w:pos="250"/>
              </w:tabs>
              <w:spacing w:before="155" w:line="360" w:lineRule="auto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>
              <w:rPr>
                <w:rFonts w:ascii="Arial"/>
                <w:sz w:val="24"/>
                <w:szCs w:val="24"/>
                <w:lang w:val="es-ES"/>
              </w:rPr>
              <w:t>Beneficios del procedimiento</w:t>
            </w:r>
          </w:p>
          <w:p w:rsidR="002648F3" w:rsidRPr="00703891" w:rsidRDefault="002648F3" w:rsidP="004C2507">
            <w:pPr>
              <w:pStyle w:val="Prrafodelista"/>
              <w:numPr>
                <w:ilvl w:val="0"/>
                <w:numId w:val="5"/>
              </w:numPr>
              <w:tabs>
                <w:tab w:val="left" w:pos="250"/>
              </w:tabs>
              <w:spacing w:line="360" w:lineRule="auto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03891">
              <w:rPr>
                <w:rFonts w:ascii="Arial" w:hAnsi="Arial"/>
                <w:sz w:val="24"/>
                <w:szCs w:val="24"/>
                <w:lang w:val="es-ES"/>
              </w:rPr>
              <w:t>Consecuencia</w:t>
            </w:r>
            <w:r>
              <w:rPr>
                <w:rFonts w:ascii="Arial" w:hAnsi="Arial"/>
                <w:sz w:val="24"/>
                <w:szCs w:val="24"/>
                <w:lang w:val="es-ES"/>
              </w:rPr>
              <w:t>s previsibles de su realización</w:t>
            </w:r>
          </w:p>
          <w:p w:rsidR="002648F3" w:rsidRPr="00703891" w:rsidRDefault="002648F3" w:rsidP="004C2507">
            <w:pPr>
              <w:pStyle w:val="Prrafodelista"/>
              <w:numPr>
                <w:ilvl w:val="0"/>
                <w:numId w:val="5"/>
              </w:numPr>
              <w:tabs>
                <w:tab w:val="left" w:pos="240"/>
              </w:tabs>
              <w:spacing w:line="360" w:lineRule="auto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03891">
              <w:rPr>
                <w:rFonts w:ascii="Arial" w:hAnsi="Arial"/>
                <w:sz w:val="24"/>
                <w:szCs w:val="24"/>
                <w:lang w:val="es-ES"/>
              </w:rPr>
              <w:t>Consecuencias p</w:t>
            </w:r>
            <w:r>
              <w:rPr>
                <w:rFonts w:ascii="Arial" w:hAnsi="Arial"/>
                <w:sz w:val="24"/>
                <w:szCs w:val="24"/>
                <w:lang w:val="es-ES"/>
              </w:rPr>
              <w:t>revisibles de su no realización</w:t>
            </w:r>
          </w:p>
          <w:p w:rsidR="002648F3" w:rsidRPr="006024D3" w:rsidRDefault="002648F3" w:rsidP="004C2507">
            <w:pPr>
              <w:pStyle w:val="Prrafodelista"/>
              <w:numPr>
                <w:ilvl w:val="0"/>
                <w:numId w:val="11"/>
              </w:numPr>
              <w:tabs>
                <w:tab w:val="left" w:pos="250"/>
              </w:tabs>
              <w:spacing w:before="152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6024D3">
              <w:rPr>
                <w:rFonts w:ascii="Arial"/>
                <w:b/>
                <w:sz w:val="24"/>
                <w:szCs w:val="24"/>
                <w:lang w:val="es-ES"/>
              </w:rPr>
              <w:t>Alternativas razonables al tratamiento planteado</w:t>
            </w:r>
          </w:p>
          <w:p w:rsidR="002648F3" w:rsidRDefault="002648F3" w:rsidP="004C2507">
            <w:pPr>
              <w:pStyle w:val="TableParagraph"/>
              <w:spacing w:before="153"/>
              <w:ind w:left="609" w:right="85"/>
              <w:jc w:val="both"/>
              <w:rPr>
                <w:rFonts w:ascii="Arial"/>
                <w:sz w:val="24"/>
                <w:szCs w:val="24"/>
                <w:lang w:val="es-ES"/>
              </w:rPr>
            </w:pPr>
            <w:r>
              <w:rPr>
                <w:rFonts w:ascii="Arial"/>
                <w:sz w:val="24"/>
                <w:szCs w:val="24"/>
                <w:lang w:val="es-ES"/>
              </w:rPr>
              <w:t>Ampliar las alternativas del documento de informaci</w:t>
            </w:r>
            <w:r>
              <w:rPr>
                <w:rFonts w:ascii="Arial"/>
                <w:sz w:val="24"/>
                <w:szCs w:val="24"/>
                <w:lang w:val="es-ES"/>
              </w:rPr>
              <w:t>ó</w:t>
            </w:r>
            <w:r>
              <w:rPr>
                <w:rFonts w:ascii="Arial"/>
                <w:sz w:val="24"/>
                <w:szCs w:val="24"/>
                <w:lang w:val="es-ES"/>
              </w:rPr>
              <w:t>n y consentimiento.</w:t>
            </w:r>
          </w:p>
          <w:p w:rsidR="002648F3" w:rsidRPr="00703891" w:rsidRDefault="002648F3" w:rsidP="004C2507">
            <w:pPr>
              <w:pStyle w:val="TableParagraph"/>
              <w:spacing w:before="153"/>
              <w:ind w:left="49" w:right="85"/>
              <w:jc w:val="both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</w:p>
          <w:p w:rsidR="002648F3" w:rsidRPr="00703891" w:rsidRDefault="002648F3" w:rsidP="004C2507">
            <w:pPr>
              <w:pStyle w:val="Prrafodelista"/>
              <w:numPr>
                <w:ilvl w:val="0"/>
                <w:numId w:val="11"/>
              </w:numPr>
              <w:tabs>
                <w:tab w:val="left" w:pos="263"/>
              </w:tabs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/>
                <w:b/>
                <w:sz w:val="24"/>
                <w:szCs w:val="24"/>
                <w:lang w:val="es-ES"/>
              </w:rPr>
              <w:t>Riesgos</w:t>
            </w:r>
            <w:r w:rsidRPr="00703891">
              <w:rPr>
                <w:rFonts w:ascii="Arial" w:hAnsi="Arial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b/>
                <w:sz w:val="24"/>
                <w:szCs w:val="24"/>
                <w:lang w:val="es-ES"/>
              </w:rPr>
              <w:t>potenciales,</w:t>
            </w:r>
            <w:r w:rsidRPr="00703891">
              <w:rPr>
                <w:rFonts w:ascii="Arial" w:hAnsi="Arial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b/>
                <w:sz w:val="24"/>
                <w:szCs w:val="24"/>
                <w:lang w:val="es-ES"/>
              </w:rPr>
              <w:t>consecuencias</w:t>
            </w:r>
            <w:r w:rsidRPr="00703891">
              <w:rPr>
                <w:rFonts w:ascii="Arial" w:hAnsi="Arial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b/>
                <w:sz w:val="24"/>
                <w:szCs w:val="24"/>
                <w:lang w:val="es-ES"/>
              </w:rPr>
              <w:t>relevantes</w:t>
            </w:r>
            <w:r w:rsidRPr="00703891">
              <w:rPr>
                <w:rFonts w:ascii="Arial" w:hAnsi="Arial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b/>
                <w:sz w:val="24"/>
                <w:szCs w:val="24"/>
                <w:lang w:val="es-ES"/>
              </w:rPr>
              <w:t>o</w:t>
            </w:r>
            <w:r w:rsidRPr="00703891">
              <w:rPr>
                <w:rFonts w:ascii="Arial" w:hAnsi="Arial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b/>
                <w:sz w:val="24"/>
                <w:szCs w:val="24"/>
                <w:lang w:val="es-ES"/>
              </w:rPr>
              <w:t>de</w:t>
            </w:r>
            <w:r w:rsidRPr="00703891">
              <w:rPr>
                <w:rFonts w:ascii="Arial" w:hAnsi="Arial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b/>
                <w:sz w:val="24"/>
                <w:szCs w:val="24"/>
                <w:lang w:val="es-ES"/>
              </w:rPr>
              <w:t>importancia</w:t>
            </w:r>
            <w:r w:rsidRPr="00703891">
              <w:rPr>
                <w:rFonts w:ascii="Arial" w:hAnsi="Arial"/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b/>
                <w:sz w:val="24"/>
                <w:szCs w:val="24"/>
                <w:lang w:val="es-ES"/>
              </w:rPr>
              <w:t>que la intervención origina con seguridad, estableciendo el nivel de corte de consecuenc</w:t>
            </w:r>
            <w:r>
              <w:rPr>
                <w:rFonts w:ascii="Arial" w:hAnsi="Arial"/>
                <w:b/>
                <w:sz w:val="24"/>
                <w:szCs w:val="24"/>
                <w:lang w:val="es-ES"/>
              </w:rPr>
              <w:t>ias por frecuencia y relevancia</w:t>
            </w:r>
          </w:p>
          <w:p w:rsidR="002648F3" w:rsidRPr="00703891" w:rsidRDefault="002648F3" w:rsidP="004C2507">
            <w:pPr>
              <w:pStyle w:val="TableParagraph"/>
              <w:spacing w:before="8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2648F3" w:rsidRPr="002648F3" w:rsidRDefault="002648F3" w:rsidP="004C2507">
            <w:pPr>
              <w:pStyle w:val="TableParagraph"/>
              <w:spacing w:before="80" w:line="360" w:lineRule="auto"/>
              <w:ind w:left="610" w:right="85" w:hanging="1"/>
              <w:jc w:val="both"/>
              <w:rPr>
                <w:rFonts w:ascii="Arial" w:hAnsi="Arial"/>
                <w:sz w:val="24"/>
                <w:szCs w:val="24"/>
                <w:lang w:val="es-ES"/>
              </w:rPr>
            </w:pPr>
            <w:r>
              <w:rPr>
                <w:rFonts w:ascii="Arial" w:hAnsi="Arial"/>
                <w:sz w:val="24"/>
                <w:szCs w:val="24"/>
                <w:lang w:val="es-ES"/>
              </w:rPr>
              <w:t>E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specificar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los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tres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apartados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indicando porcentajes de frecuencia y gravedad en cada uno de ellos</w:t>
            </w:r>
            <w:r>
              <w:rPr>
                <w:rFonts w:ascii="Arial" w:hAnsi="Arial"/>
                <w:sz w:val="24"/>
                <w:szCs w:val="24"/>
                <w:lang w:val="es-ES"/>
              </w:rPr>
              <w:t>.</w:t>
            </w:r>
          </w:p>
          <w:p w:rsidR="002648F3" w:rsidRPr="002223E0" w:rsidRDefault="002648F3" w:rsidP="004C2507">
            <w:pPr>
              <w:pStyle w:val="Prrafodelista"/>
              <w:numPr>
                <w:ilvl w:val="0"/>
                <w:numId w:val="12"/>
              </w:numPr>
              <w:tabs>
                <w:tab w:val="left" w:pos="249"/>
              </w:tabs>
              <w:spacing w:before="155" w:line="360" w:lineRule="auto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2223E0">
              <w:rPr>
                <w:rFonts w:ascii="Arial" w:hAnsi="Arial"/>
                <w:sz w:val="24"/>
                <w:szCs w:val="24"/>
                <w:lang w:val="es-ES"/>
              </w:rPr>
              <w:t>Riesgos más frecuentes y leves</w:t>
            </w:r>
          </w:p>
          <w:p w:rsidR="002648F3" w:rsidRPr="002223E0" w:rsidRDefault="002648F3" w:rsidP="004C2507">
            <w:pPr>
              <w:pStyle w:val="Prrafodelista"/>
              <w:numPr>
                <w:ilvl w:val="0"/>
                <w:numId w:val="12"/>
              </w:numPr>
              <w:tabs>
                <w:tab w:val="left" w:pos="249"/>
              </w:tabs>
              <w:spacing w:line="360" w:lineRule="auto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2223E0">
              <w:rPr>
                <w:rFonts w:ascii="Arial" w:hAnsi="Arial"/>
                <w:sz w:val="24"/>
                <w:szCs w:val="24"/>
                <w:lang w:val="es-ES"/>
              </w:rPr>
              <w:t>Riesgos más graves e infrecuentes</w:t>
            </w:r>
          </w:p>
          <w:p w:rsidR="002648F3" w:rsidRPr="002223E0" w:rsidRDefault="002648F3" w:rsidP="004C2507">
            <w:pPr>
              <w:pStyle w:val="Prrafodelista"/>
              <w:numPr>
                <w:ilvl w:val="0"/>
                <w:numId w:val="12"/>
              </w:numPr>
              <w:tabs>
                <w:tab w:val="left" w:pos="239"/>
              </w:tabs>
              <w:spacing w:line="360" w:lineRule="auto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2223E0">
              <w:rPr>
                <w:rFonts w:ascii="Arial"/>
                <w:sz w:val="24"/>
                <w:szCs w:val="24"/>
                <w:lang w:val="es-ES"/>
              </w:rPr>
              <w:t>Riesgos de los que se descarta informar en el documento de informaci</w:t>
            </w:r>
            <w:r w:rsidRPr="002223E0">
              <w:rPr>
                <w:rFonts w:ascii="Arial"/>
                <w:sz w:val="24"/>
                <w:szCs w:val="24"/>
                <w:lang w:val="es-ES"/>
              </w:rPr>
              <w:t>ó</w:t>
            </w:r>
            <w:r w:rsidRPr="002223E0">
              <w:rPr>
                <w:rFonts w:ascii="Arial"/>
                <w:sz w:val="24"/>
                <w:szCs w:val="24"/>
                <w:lang w:val="es-ES"/>
              </w:rPr>
              <w:t>n y consentimiento</w:t>
            </w:r>
          </w:p>
          <w:p w:rsidR="002648F3" w:rsidRPr="002223E0" w:rsidRDefault="002648F3" w:rsidP="004C2507">
            <w:pPr>
              <w:tabs>
                <w:tab w:val="left" w:pos="909"/>
              </w:tabs>
              <w:spacing w:line="360" w:lineRule="auto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/>
                <w:sz w:val="24"/>
                <w:szCs w:val="24"/>
                <w:lang w:val="es-ES"/>
              </w:rPr>
              <w:t xml:space="preserve">               a) </w:t>
            </w:r>
            <w:r w:rsidRPr="002223E0">
              <w:rPr>
                <w:rFonts w:ascii="Arial" w:hAnsi="Arial"/>
                <w:sz w:val="24"/>
                <w:szCs w:val="24"/>
                <w:lang w:val="es-ES"/>
              </w:rPr>
              <w:t>Por la poca frecuencia</w:t>
            </w:r>
          </w:p>
          <w:p w:rsidR="002648F3" w:rsidRPr="002223E0" w:rsidRDefault="002648F3" w:rsidP="004C2507">
            <w:pPr>
              <w:tabs>
                <w:tab w:val="left" w:pos="949"/>
              </w:tabs>
              <w:spacing w:line="360" w:lineRule="auto"/>
              <w:ind w:right="8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>
              <w:rPr>
                <w:rFonts w:ascii="Arial"/>
                <w:sz w:val="24"/>
                <w:szCs w:val="24"/>
                <w:lang w:val="es-ES"/>
              </w:rPr>
              <w:t xml:space="preserve">               b) </w:t>
            </w:r>
            <w:r w:rsidRPr="002223E0">
              <w:rPr>
                <w:rFonts w:ascii="Arial"/>
                <w:sz w:val="24"/>
                <w:szCs w:val="24"/>
                <w:lang w:val="es-ES"/>
              </w:rPr>
              <w:t>Por falta de gravedad</w:t>
            </w:r>
          </w:p>
          <w:p w:rsidR="002648F3" w:rsidRPr="00703891" w:rsidRDefault="002648F3" w:rsidP="004C2507">
            <w:pPr>
              <w:pStyle w:val="TableParagraph"/>
              <w:spacing w:before="5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83274B" w:rsidRPr="0083274B" w:rsidRDefault="002648F3" w:rsidP="0083274B">
            <w:pPr>
              <w:pStyle w:val="Prrafodelista"/>
              <w:numPr>
                <w:ilvl w:val="0"/>
                <w:numId w:val="11"/>
              </w:numPr>
              <w:tabs>
                <w:tab w:val="left" w:pos="263"/>
              </w:tabs>
              <w:ind w:right="85"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 w:rsidRPr="0044753D">
              <w:rPr>
                <w:rFonts w:ascii="Arial" w:hAnsi="Arial"/>
                <w:b/>
                <w:sz w:val="24"/>
                <w:szCs w:val="24"/>
                <w:lang w:val="es-ES"/>
              </w:rPr>
              <w:t xml:space="preserve">Riesgos </w:t>
            </w:r>
            <w:r w:rsidRPr="00703891">
              <w:rPr>
                <w:rFonts w:ascii="Arial" w:hAnsi="Arial"/>
                <w:b/>
                <w:sz w:val="24"/>
                <w:szCs w:val="24"/>
                <w:lang w:val="es-ES"/>
              </w:rPr>
              <w:t>relacionados con las circunstancias personales o profesionales del paciente)</w:t>
            </w:r>
          </w:p>
          <w:p w:rsidR="002648F3" w:rsidRPr="0044753D" w:rsidRDefault="002648F3" w:rsidP="004C2507">
            <w:pPr>
              <w:pStyle w:val="Prrafodelista"/>
              <w:numPr>
                <w:ilvl w:val="0"/>
                <w:numId w:val="11"/>
              </w:numPr>
              <w:tabs>
                <w:tab w:val="left" w:pos="263"/>
              </w:tabs>
              <w:ind w:right="85"/>
              <w:rPr>
                <w:rFonts w:ascii="Arial" w:hAnsi="Arial"/>
                <w:b/>
                <w:sz w:val="24"/>
                <w:szCs w:val="24"/>
                <w:lang w:val="es-ES"/>
              </w:rPr>
            </w:pPr>
            <w:r w:rsidRPr="002223E0">
              <w:rPr>
                <w:rFonts w:ascii="Arial" w:hAnsi="Arial"/>
                <w:b/>
                <w:sz w:val="24"/>
                <w:szCs w:val="24"/>
                <w:lang w:val="es-ES"/>
              </w:rPr>
              <w:t>Bibliografía</w:t>
            </w:r>
          </w:p>
          <w:p w:rsidR="002648F3" w:rsidRPr="00703891" w:rsidRDefault="002648F3" w:rsidP="004C2507">
            <w:pPr>
              <w:pStyle w:val="TableParagraph"/>
              <w:spacing w:before="2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2648F3" w:rsidRPr="002648F3" w:rsidRDefault="002648F3" w:rsidP="004C2507">
            <w:pPr>
              <w:pStyle w:val="TableParagraph"/>
              <w:spacing w:before="80" w:line="360" w:lineRule="auto"/>
              <w:ind w:left="250" w:right="85" w:hanging="1"/>
              <w:jc w:val="both"/>
              <w:rPr>
                <w:rFonts w:ascii="Arial" w:hAnsi="Arial"/>
                <w:sz w:val="24"/>
                <w:szCs w:val="24"/>
                <w:lang w:val="es-ES"/>
              </w:rPr>
            </w:pPr>
            <w:r w:rsidRPr="00703891">
              <w:rPr>
                <w:rFonts w:ascii="Arial" w:hAnsi="Arial"/>
                <w:sz w:val="24"/>
                <w:szCs w:val="24"/>
                <w:lang w:val="es-ES"/>
              </w:rPr>
              <w:t>La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descripción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detallada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de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la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técnica,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riesgos,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indicaciones,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alternativas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y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resultados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puede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encontrarla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en</w:t>
            </w: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Pr="00703891">
              <w:rPr>
                <w:rFonts w:ascii="Arial" w:hAnsi="Arial"/>
                <w:sz w:val="24"/>
                <w:szCs w:val="24"/>
                <w:lang w:val="es-ES"/>
              </w:rPr>
              <w:t>las siguie</w:t>
            </w:r>
            <w:r>
              <w:rPr>
                <w:rFonts w:ascii="Arial" w:hAnsi="Arial"/>
                <w:sz w:val="24"/>
                <w:szCs w:val="24"/>
                <w:lang w:val="es-ES"/>
              </w:rPr>
              <w:t>ntes referencias bibliográficas</w:t>
            </w:r>
            <w:r w:rsidR="0083274B">
              <w:rPr>
                <w:rFonts w:ascii="Arial" w:hAnsi="Arial"/>
                <w:sz w:val="24"/>
                <w:szCs w:val="24"/>
                <w:lang w:val="es-ES"/>
              </w:rPr>
              <w:t>…</w:t>
            </w:r>
          </w:p>
          <w:p w:rsidR="002648F3" w:rsidRPr="002648F3" w:rsidRDefault="002648F3" w:rsidP="004C2507">
            <w:pPr>
              <w:pStyle w:val="TableParagraph"/>
              <w:spacing w:before="80" w:line="360" w:lineRule="auto"/>
              <w:ind w:left="47" w:right="42" w:hanging="1"/>
              <w:jc w:val="both"/>
              <w:rPr>
                <w:rFonts w:ascii="Arial" w:hAnsi="Arial"/>
                <w:sz w:val="24"/>
                <w:szCs w:val="24"/>
                <w:lang w:val="es-ES"/>
              </w:rPr>
            </w:pPr>
          </w:p>
          <w:p w:rsidR="002648F3" w:rsidRPr="00300736" w:rsidRDefault="002648F3" w:rsidP="004C2507">
            <w:pPr>
              <w:pStyle w:val="TableParagraph"/>
              <w:spacing w:before="80" w:line="360" w:lineRule="auto"/>
              <w:ind w:left="47" w:right="42" w:hanging="1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2648F3">
              <w:rPr>
                <w:rFonts w:ascii="Arial" w:hAnsi="Arial"/>
                <w:sz w:val="24"/>
                <w:szCs w:val="24"/>
                <w:lang w:val="es-ES"/>
              </w:rPr>
              <w:t xml:space="preserve"> Listado  de  personas  y sociedades que han redactado el documento de información complementaria.</w:t>
            </w:r>
            <w:r>
              <w:rPr>
                <w:rFonts w:ascii="Arial" w:eastAsia="Arial" w:hAnsi="Arial" w:cs="Arial"/>
                <w:i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2648F3" w:rsidRDefault="002648F3">
      <w:pPr>
        <w:spacing w:line="153" w:lineRule="exact"/>
        <w:ind w:left="106"/>
        <w:rPr>
          <w:lang w:val="es-ES"/>
        </w:rPr>
        <w:sectPr w:rsidR="002648F3" w:rsidSect="002648F3">
          <w:type w:val="continuous"/>
          <w:pgSz w:w="11910" w:h="16840"/>
          <w:pgMar w:top="300" w:right="460" w:bottom="0" w:left="460" w:header="720" w:footer="720" w:gutter="0"/>
          <w:cols w:space="4297"/>
        </w:sectPr>
      </w:pPr>
    </w:p>
    <w:p w:rsidR="00C7785A" w:rsidRPr="0083274B" w:rsidRDefault="00BE5F61">
      <w:pPr>
        <w:spacing w:line="153" w:lineRule="exact"/>
        <w:ind w:left="106"/>
        <w:rPr>
          <w:rFonts w:ascii="Arial" w:eastAsia="Arial" w:hAnsi="Arial" w:cs="Arial"/>
          <w:sz w:val="14"/>
          <w:szCs w:val="14"/>
          <w:lang w:val="es-ES"/>
        </w:rPr>
      </w:pPr>
      <w:r w:rsidRPr="00300736">
        <w:rPr>
          <w:lang w:val="es-ES"/>
        </w:rPr>
        <w:lastRenderedPageBreak/>
        <w:br w:type="column"/>
      </w:r>
    </w:p>
    <w:sectPr w:rsidR="00C7785A" w:rsidRPr="0083274B">
      <w:type w:val="continuous"/>
      <w:pgSz w:w="11910" w:h="16840"/>
      <w:pgMar w:top="300" w:right="460" w:bottom="0" w:left="460" w:header="720" w:footer="720" w:gutter="0"/>
      <w:cols w:num="2" w:space="720" w:equalWidth="0">
        <w:col w:w="5930" w:space="4297"/>
        <w:col w:w="7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460"/>
    <w:multiLevelType w:val="hybridMultilevel"/>
    <w:tmpl w:val="DFAE946C"/>
    <w:lvl w:ilvl="0" w:tplc="BBC86C58">
      <w:start w:val="1"/>
      <w:numFmt w:val="lowerLetter"/>
      <w:lvlText w:val="%1)"/>
      <w:lvlJc w:val="left"/>
      <w:pPr>
        <w:ind w:left="2760" w:hanging="360"/>
      </w:pPr>
      <w:rPr>
        <w:rFonts w:eastAsiaTheme="minorHAnsi" w:cstheme="minorBidi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3480" w:hanging="360"/>
      </w:pPr>
    </w:lvl>
    <w:lvl w:ilvl="2" w:tplc="0C0A001B" w:tentative="1">
      <w:start w:val="1"/>
      <w:numFmt w:val="lowerRoman"/>
      <w:lvlText w:val="%3."/>
      <w:lvlJc w:val="right"/>
      <w:pPr>
        <w:ind w:left="4200" w:hanging="180"/>
      </w:pPr>
    </w:lvl>
    <w:lvl w:ilvl="3" w:tplc="0C0A000F" w:tentative="1">
      <w:start w:val="1"/>
      <w:numFmt w:val="decimal"/>
      <w:lvlText w:val="%4."/>
      <w:lvlJc w:val="left"/>
      <w:pPr>
        <w:ind w:left="4920" w:hanging="360"/>
      </w:pPr>
    </w:lvl>
    <w:lvl w:ilvl="4" w:tplc="0C0A0019" w:tentative="1">
      <w:start w:val="1"/>
      <w:numFmt w:val="lowerLetter"/>
      <w:lvlText w:val="%5."/>
      <w:lvlJc w:val="left"/>
      <w:pPr>
        <w:ind w:left="5640" w:hanging="360"/>
      </w:pPr>
    </w:lvl>
    <w:lvl w:ilvl="5" w:tplc="0C0A001B" w:tentative="1">
      <w:start w:val="1"/>
      <w:numFmt w:val="lowerRoman"/>
      <w:lvlText w:val="%6."/>
      <w:lvlJc w:val="right"/>
      <w:pPr>
        <w:ind w:left="6360" w:hanging="180"/>
      </w:pPr>
    </w:lvl>
    <w:lvl w:ilvl="6" w:tplc="0C0A000F" w:tentative="1">
      <w:start w:val="1"/>
      <w:numFmt w:val="decimal"/>
      <w:lvlText w:val="%7."/>
      <w:lvlJc w:val="left"/>
      <w:pPr>
        <w:ind w:left="7080" w:hanging="360"/>
      </w:pPr>
    </w:lvl>
    <w:lvl w:ilvl="7" w:tplc="0C0A0019" w:tentative="1">
      <w:start w:val="1"/>
      <w:numFmt w:val="lowerLetter"/>
      <w:lvlText w:val="%8."/>
      <w:lvlJc w:val="left"/>
      <w:pPr>
        <w:ind w:left="7800" w:hanging="360"/>
      </w:pPr>
    </w:lvl>
    <w:lvl w:ilvl="8" w:tplc="0C0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198711D5"/>
    <w:multiLevelType w:val="hybridMultilevel"/>
    <w:tmpl w:val="A6F20946"/>
    <w:lvl w:ilvl="0" w:tplc="0FF2379A">
      <w:start w:val="1"/>
      <w:numFmt w:val="decimal"/>
      <w:lvlText w:val="%1."/>
      <w:lvlJc w:val="left"/>
      <w:pPr>
        <w:ind w:left="249" w:hanging="201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61F8D77C">
      <w:start w:val="1"/>
      <w:numFmt w:val="lowerLetter"/>
      <w:lvlText w:val="%2."/>
      <w:lvlJc w:val="left"/>
      <w:pPr>
        <w:ind w:left="249" w:hanging="201"/>
        <w:jc w:val="left"/>
      </w:pPr>
      <w:rPr>
        <w:rFonts w:ascii="Arial" w:eastAsia="Arial" w:hAnsi="Arial" w:hint="default"/>
        <w:sz w:val="18"/>
        <w:szCs w:val="18"/>
      </w:rPr>
    </w:lvl>
    <w:lvl w:ilvl="2" w:tplc="660660C2">
      <w:start w:val="1"/>
      <w:numFmt w:val="bullet"/>
      <w:lvlText w:val="•"/>
      <w:lvlJc w:val="left"/>
      <w:pPr>
        <w:ind w:left="1416" w:hanging="201"/>
      </w:pPr>
      <w:rPr>
        <w:rFonts w:hint="default"/>
      </w:rPr>
    </w:lvl>
    <w:lvl w:ilvl="3" w:tplc="78D861A6">
      <w:start w:val="1"/>
      <w:numFmt w:val="bullet"/>
      <w:lvlText w:val="•"/>
      <w:lvlJc w:val="left"/>
      <w:pPr>
        <w:ind w:left="2583" w:hanging="201"/>
      </w:pPr>
      <w:rPr>
        <w:rFonts w:hint="default"/>
      </w:rPr>
    </w:lvl>
    <w:lvl w:ilvl="4" w:tplc="73781D78">
      <w:start w:val="1"/>
      <w:numFmt w:val="bullet"/>
      <w:lvlText w:val="•"/>
      <w:lvlJc w:val="left"/>
      <w:pPr>
        <w:ind w:left="3750" w:hanging="201"/>
      </w:pPr>
      <w:rPr>
        <w:rFonts w:hint="default"/>
      </w:rPr>
    </w:lvl>
    <w:lvl w:ilvl="5" w:tplc="01B84CB2">
      <w:start w:val="1"/>
      <w:numFmt w:val="bullet"/>
      <w:lvlText w:val="•"/>
      <w:lvlJc w:val="left"/>
      <w:pPr>
        <w:ind w:left="4917" w:hanging="201"/>
      </w:pPr>
      <w:rPr>
        <w:rFonts w:hint="default"/>
      </w:rPr>
    </w:lvl>
    <w:lvl w:ilvl="6" w:tplc="D2965D96">
      <w:start w:val="1"/>
      <w:numFmt w:val="bullet"/>
      <w:lvlText w:val="•"/>
      <w:lvlJc w:val="left"/>
      <w:pPr>
        <w:ind w:left="6084" w:hanging="201"/>
      </w:pPr>
      <w:rPr>
        <w:rFonts w:hint="default"/>
      </w:rPr>
    </w:lvl>
    <w:lvl w:ilvl="7" w:tplc="E15076D8">
      <w:start w:val="1"/>
      <w:numFmt w:val="bullet"/>
      <w:lvlText w:val="•"/>
      <w:lvlJc w:val="left"/>
      <w:pPr>
        <w:ind w:left="7251" w:hanging="201"/>
      </w:pPr>
      <w:rPr>
        <w:rFonts w:hint="default"/>
      </w:rPr>
    </w:lvl>
    <w:lvl w:ilvl="8" w:tplc="A3FEF5AA">
      <w:start w:val="1"/>
      <w:numFmt w:val="bullet"/>
      <w:lvlText w:val="•"/>
      <w:lvlJc w:val="left"/>
      <w:pPr>
        <w:ind w:left="8418" w:hanging="201"/>
      </w:pPr>
      <w:rPr>
        <w:rFonts w:hint="default"/>
      </w:rPr>
    </w:lvl>
  </w:abstractNum>
  <w:abstractNum w:abstractNumId="2">
    <w:nsid w:val="20BE4B75"/>
    <w:multiLevelType w:val="hybridMultilevel"/>
    <w:tmpl w:val="24FACC4A"/>
    <w:lvl w:ilvl="0" w:tplc="0C0A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3">
    <w:nsid w:val="2BA06411"/>
    <w:multiLevelType w:val="hybridMultilevel"/>
    <w:tmpl w:val="36362D00"/>
    <w:lvl w:ilvl="0" w:tplc="0C0A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>
    <w:nsid w:val="2C783AA0"/>
    <w:multiLevelType w:val="hybridMultilevel"/>
    <w:tmpl w:val="C5282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67B7"/>
    <w:multiLevelType w:val="hybridMultilevel"/>
    <w:tmpl w:val="F5BEFFAC"/>
    <w:lvl w:ilvl="0" w:tplc="0FF2379A">
      <w:start w:val="1"/>
      <w:numFmt w:val="decimal"/>
      <w:lvlText w:val="%1."/>
      <w:lvlJc w:val="left"/>
      <w:pPr>
        <w:ind w:left="249" w:hanging="201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0C0A0001">
      <w:start w:val="1"/>
      <w:numFmt w:val="bullet"/>
      <w:lvlText w:val=""/>
      <w:lvlJc w:val="left"/>
      <w:pPr>
        <w:ind w:left="249" w:hanging="201"/>
        <w:jc w:val="left"/>
      </w:pPr>
      <w:rPr>
        <w:rFonts w:ascii="Symbol" w:hAnsi="Symbol" w:hint="default"/>
        <w:sz w:val="18"/>
        <w:szCs w:val="18"/>
      </w:rPr>
    </w:lvl>
    <w:lvl w:ilvl="2" w:tplc="660660C2">
      <w:start w:val="1"/>
      <w:numFmt w:val="bullet"/>
      <w:lvlText w:val="•"/>
      <w:lvlJc w:val="left"/>
      <w:pPr>
        <w:ind w:left="1416" w:hanging="201"/>
      </w:pPr>
      <w:rPr>
        <w:rFonts w:hint="default"/>
      </w:rPr>
    </w:lvl>
    <w:lvl w:ilvl="3" w:tplc="78D861A6">
      <w:start w:val="1"/>
      <w:numFmt w:val="bullet"/>
      <w:lvlText w:val="•"/>
      <w:lvlJc w:val="left"/>
      <w:pPr>
        <w:ind w:left="2583" w:hanging="201"/>
      </w:pPr>
      <w:rPr>
        <w:rFonts w:hint="default"/>
      </w:rPr>
    </w:lvl>
    <w:lvl w:ilvl="4" w:tplc="73781D78">
      <w:start w:val="1"/>
      <w:numFmt w:val="bullet"/>
      <w:lvlText w:val="•"/>
      <w:lvlJc w:val="left"/>
      <w:pPr>
        <w:ind w:left="3750" w:hanging="201"/>
      </w:pPr>
      <w:rPr>
        <w:rFonts w:hint="default"/>
      </w:rPr>
    </w:lvl>
    <w:lvl w:ilvl="5" w:tplc="01B84CB2">
      <w:start w:val="1"/>
      <w:numFmt w:val="bullet"/>
      <w:lvlText w:val="•"/>
      <w:lvlJc w:val="left"/>
      <w:pPr>
        <w:ind w:left="4917" w:hanging="201"/>
      </w:pPr>
      <w:rPr>
        <w:rFonts w:hint="default"/>
      </w:rPr>
    </w:lvl>
    <w:lvl w:ilvl="6" w:tplc="D2965D96">
      <w:start w:val="1"/>
      <w:numFmt w:val="bullet"/>
      <w:lvlText w:val="•"/>
      <w:lvlJc w:val="left"/>
      <w:pPr>
        <w:ind w:left="6084" w:hanging="201"/>
      </w:pPr>
      <w:rPr>
        <w:rFonts w:hint="default"/>
      </w:rPr>
    </w:lvl>
    <w:lvl w:ilvl="7" w:tplc="E15076D8">
      <w:start w:val="1"/>
      <w:numFmt w:val="bullet"/>
      <w:lvlText w:val="•"/>
      <w:lvlJc w:val="left"/>
      <w:pPr>
        <w:ind w:left="7251" w:hanging="201"/>
      </w:pPr>
      <w:rPr>
        <w:rFonts w:hint="default"/>
      </w:rPr>
    </w:lvl>
    <w:lvl w:ilvl="8" w:tplc="A3FEF5AA">
      <w:start w:val="1"/>
      <w:numFmt w:val="bullet"/>
      <w:lvlText w:val="•"/>
      <w:lvlJc w:val="left"/>
      <w:pPr>
        <w:ind w:left="8418" w:hanging="201"/>
      </w:pPr>
      <w:rPr>
        <w:rFonts w:hint="default"/>
      </w:rPr>
    </w:lvl>
  </w:abstractNum>
  <w:abstractNum w:abstractNumId="6">
    <w:nsid w:val="338C3A40"/>
    <w:multiLevelType w:val="hybridMultilevel"/>
    <w:tmpl w:val="C074B0E4"/>
    <w:lvl w:ilvl="0" w:tplc="9260DE2C">
      <w:start w:val="5"/>
      <w:numFmt w:val="decimal"/>
      <w:lvlText w:val="%1."/>
      <w:lvlJc w:val="left"/>
      <w:pPr>
        <w:ind w:left="48" w:hanging="248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F9D4BBE2">
      <w:start w:val="1"/>
      <w:numFmt w:val="bullet"/>
      <w:lvlText w:val="•"/>
      <w:lvlJc w:val="left"/>
      <w:pPr>
        <w:ind w:left="1118" w:hanging="248"/>
      </w:pPr>
      <w:rPr>
        <w:rFonts w:hint="default"/>
      </w:rPr>
    </w:lvl>
    <w:lvl w:ilvl="2" w:tplc="73F05DBC">
      <w:start w:val="1"/>
      <w:numFmt w:val="bullet"/>
      <w:lvlText w:val="•"/>
      <w:lvlJc w:val="left"/>
      <w:pPr>
        <w:ind w:left="2189" w:hanging="248"/>
      </w:pPr>
      <w:rPr>
        <w:rFonts w:hint="default"/>
      </w:rPr>
    </w:lvl>
    <w:lvl w:ilvl="3" w:tplc="5B9A9DAE">
      <w:start w:val="1"/>
      <w:numFmt w:val="bullet"/>
      <w:lvlText w:val="•"/>
      <w:lvlJc w:val="left"/>
      <w:pPr>
        <w:ind w:left="3259" w:hanging="248"/>
      </w:pPr>
      <w:rPr>
        <w:rFonts w:hint="default"/>
      </w:rPr>
    </w:lvl>
    <w:lvl w:ilvl="4" w:tplc="997CAE3C">
      <w:start w:val="1"/>
      <w:numFmt w:val="bullet"/>
      <w:lvlText w:val="•"/>
      <w:lvlJc w:val="left"/>
      <w:pPr>
        <w:ind w:left="4329" w:hanging="248"/>
      </w:pPr>
      <w:rPr>
        <w:rFonts w:hint="default"/>
      </w:rPr>
    </w:lvl>
    <w:lvl w:ilvl="5" w:tplc="B9988862">
      <w:start w:val="1"/>
      <w:numFmt w:val="bullet"/>
      <w:lvlText w:val="•"/>
      <w:lvlJc w:val="left"/>
      <w:pPr>
        <w:ind w:left="5400" w:hanging="248"/>
      </w:pPr>
      <w:rPr>
        <w:rFonts w:hint="default"/>
      </w:rPr>
    </w:lvl>
    <w:lvl w:ilvl="6" w:tplc="77CADB0C">
      <w:start w:val="1"/>
      <w:numFmt w:val="bullet"/>
      <w:lvlText w:val="•"/>
      <w:lvlJc w:val="left"/>
      <w:pPr>
        <w:ind w:left="6470" w:hanging="248"/>
      </w:pPr>
      <w:rPr>
        <w:rFonts w:hint="default"/>
      </w:rPr>
    </w:lvl>
    <w:lvl w:ilvl="7" w:tplc="F94A47C8">
      <w:start w:val="1"/>
      <w:numFmt w:val="bullet"/>
      <w:lvlText w:val="•"/>
      <w:lvlJc w:val="left"/>
      <w:pPr>
        <w:ind w:left="7540" w:hanging="248"/>
      </w:pPr>
      <w:rPr>
        <w:rFonts w:hint="default"/>
      </w:rPr>
    </w:lvl>
    <w:lvl w:ilvl="8" w:tplc="16922DA0">
      <w:start w:val="1"/>
      <w:numFmt w:val="bullet"/>
      <w:lvlText w:val="•"/>
      <w:lvlJc w:val="left"/>
      <w:pPr>
        <w:ind w:left="8611" w:hanging="248"/>
      </w:pPr>
      <w:rPr>
        <w:rFonts w:hint="default"/>
      </w:rPr>
    </w:lvl>
  </w:abstractNum>
  <w:abstractNum w:abstractNumId="7">
    <w:nsid w:val="3A36760E"/>
    <w:multiLevelType w:val="hybridMultilevel"/>
    <w:tmpl w:val="B24A7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16A8F"/>
    <w:multiLevelType w:val="hybridMultilevel"/>
    <w:tmpl w:val="56A2E0A0"/>
    <w:lvl w:ilvl="0" w:tplc="F84076FA">
      <w:start w:val="3"/>
      <w:numFmt w:val="decimal"/>
      <w:lvlText w:val="%1."/>
      <w:lvlJc w:val="left"/>
      <w:pPr>
        <w:ind w:left="48" w:hanging="201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E7B6B1DE">
      <w:start w:val="1"/>
      <w:numFmt w:val="lowerLetter"/>
      <w:lvlText w:val="%2."/>
      <w:lvlJc w:val="left"/>
      <w:pPr>
        <w:ind w:left="248" w:hanging="201"/>
        <w:jc w:val="left"/>
      </w:pPr>
      <w:rPr>
        <w:rFonts w:ascii="Arial" w:eastAsia="Arial" w:hAnsi="Arial" w:hint="default"/>
        <w:sz w:val="18"/>
        <w:szCs w:val="18"/>
      </w:rPr>
    </w:lvl>
    <w:lvl w:ilvl="2" w:tplc="04243520">
      <w:start w:val="1"/>
      <w:numFmt w:val="lowerRoman"/>
      <w:lvlText w:val="%3."/>
      <w:lvlJc w:val="left"/>
      <w:pPr>
        <w:ind w:left="908" w:hanging="141"/>
        <w:jc w:val="left"/>
      </w:pPr>
      <w:rPr>
        <w:rFonts w:ascii="Arial" w:eastAsia="Arial" w:hAnsi="Arial" w:hint="default"/>
        <w:sz w:val="18"/>
        <w:szCs w:val="18"/>
      </w:rPr>
    </w:lvl>
    <w:lvl w:ilvl="3" w:tplc="814810C4">
      <w:start w:val="1"/>
      <w:numFmt w:val="bullet"/>
      <w:lvlText w:val="•"/>
      <w:lvlJc w:val="left"/>
      <w:pPr>
        <w:ind w:left="2139" w:hanging="141"/>
      </w:pPr>
      <w:rPr>
        <w:rFonts w:hint="default"/>
      </w:rPr>
    </w:lvl>
    <w:lvl w:ilvl="4" w:tplc="787218D8">
      <w:start w:val="1"/>
      <w:numFmt w:val="bullet"/>
      <w:lvlText w:val="•"/>
      <w:lvlJc w:val="left"/>
      <w:pPr>
        <w:ind w:left="3369" w:hanging="141"/>
      </w:pPr>
      <w:rPr>
        <w:rFonts w:hint="default"/>
      </w:rPr>
    </w:lvl>
    <w:lvl w:ilvl="5" w:tplc="6764F2FE">
      <w:start w:val="1"/>
      <w:numFmt w:val="bullet"/>
      <w:lvlText w:val="•"/>
      <w:lvlJc w:val="left"/>
      <w:pPr>
        <w:ind w:left="4599" w:hanging="141"/>
      </w:pPr>
      <w:rPr>
        <w:rFonts w:hint="default"/>
      </w:rPr>
    </w:lvl>
    <w:lvl w:ilvl="6" w:tplc="B4687FD2">
      <w:start w:val="1"/>
      <w:numFmt w:val="bullet"/>
      <w:lvlText w:val="•"/>
      <w:lvlJc w:val="left"/>
      <w:pPr>
        <w:ind w:left="5830" w:hanging="141"/>
      </w:pPr>
      <w:rPr>
        <w:rFonts w:hint="default"/>
      </w:rPr>
    </w:lvl>
    <w:lvl w:ilvl="7" w:tplc="00E806A6">
      <w:start w:val="1"/>
      <w:numFmt w:val="bullet"/>
      <w:lvlText w:val="•"/>
      <w:lvlJc w:val="left"/>
      <w:pPr>
        <w:ind w:left="7060" w:hanging="141"/>
      </w:pPr>
      <w:rPr>
        <w:rFonts w:hint="default"/>
      </w:rPr>
    </w:lvl>
    <w:lvl w:ilvl="8" w:tplc="6792BC60">
      <w:start w:val="1"/>
      <w:numFmt w:val="bullet"/>
      <w:lvlText w:val="•"/>
      <w:lvlJc w:val="left"/>
      <w:pPr>
        <w:ind w:left="8291" w:hanging="141"/>
      </w:pPr>
      <w:rPr>
        <w:rFonts w:hint="default"/>
      </w:rPr>
    </w:lvl>
  </w:abstractNum>
  <w:abstractNum w:abstractNumId="9">
    <w:nsid w:val="65A71727"/>
    <w:multiLevelType w:val="hybridMultilevel"/>
    <w:tmpl w:val="E2F20278"/>
    <w:lvl w:ilvl="0" w:tplc="0C0A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0">
    <w:nsid w:val="66157127"/>
    <w:multiLevelType w:val="hybridMultilevel"/>
    <w:tmpl w:val="8BC21CD6"/>
    <w:lvl w:ilvl="0" w:tplc="7A06C8CA">
      <w:start w:val="1"/>
      <w:numFmt w:val="decimal"/>
      <w:lvlText w:val="%1)"/>
      <w:lvlJc w:val="left"/>
      <w:pPr>
        <w:ind w:left="609" w:hanging="360"/>
      </w:pPr>
      <w:rPr>
        <w:rFonts w:eastAsiaTheme="minorHAnsi"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29" w:hanging="360"/>
      </w:pPr>
    </w:lvl>
    <w:lvl w:ilvl="2" w:tplc="0C0A001B" w:tentative="1">
      <w:start w:val="1"/>
      <w:numFmt w:val="lowerRoman"/>
      <w:lvlText w:val="%3."/>
      <w:lvlJc w:val="right"/>
      <w:pPr>
        <w:ind w:left="2049" w:hanging="180"/>
      </w:pPr>
    </w:lvl>
    <w:lvl w:ilvl="3" w:tplc="0C0A000F" w:tentative="1">
      <w:start w:val="1"/>
      <w:numFmt w:val="decimal"/>
      <w:lvlText w:val="%4."/>
      <w:lvlJc w:val="left"/>
      <w:pPr>
        <w:ind w:left="2769" w:hanging="360"/>
      </w:pPr>
    </w:lvl>
    <w:lvl w:ilvl="4" w:tplc="0C0A0019" w:tentative="1">
      <w:start w:val="1"/>
      <w:numFmt w:val="lowerLetter"/>
      <w:lvlText w:val="%5."/>
      <w:lvlJc w:val="left"/>
      <w:pPr>
        <w:ind w:left="3489" w:hanging="360"/>
      </w:pPr>
    </w:lvl>
    <w:lvl w:ilvl="5" w:tplc="0C0A001B" w:tentative="1">
      <w:start w:val="1"/>
      <w:numFmt w:val="lowerRoman"/>
      <w:lvlText w:val="%6."/>
      <w:lvlJc w:val="right"/>
      <w:pPr>
        <w:ind w:left="4209" w:hanging="180"/>
      </w:pPr>
    </w:lvl>
    <w:lvl w:ilvl="6" w:tplc="0C0A000F" w:tentative="1">
      <w:start w:val="1"/>
      <w:numFmt w:val="decimal"/>
      <w:lvlText w:val="%7."/>
      <w:lvlJc w:val="left"/>
      <w:pPr>
        <w:ind w:left="4929" w:hanging="360"/>
      </w:pPr>
    </w:lvl>
    <w:lvl w:ilvl="7" w:tplc="0C0A0019" w:tentative="1">
      <w:start w:val="1"/>
      <w:numFmt w:val="lowerLetter"/>
      <w:lvlText w:val="%8."/>
      <w:lvlJc w:val="left"/>
      <w:pPr>
        <w:ind w:left="5649" w:hanging="360"/>
      </w:pPr>
    </w:lvl>
    <w:lvl w:ilvl="8" w:tplc="0C0A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1">
    <w:nsid w:val="71A33DCB"/>
    <w:multiLevelType w:val="hybridMultilevel"/>
    <w:tmpl w:val="AA90D1D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785A"/>
    <w:rsid w:val="000718C8"/>
    <w:rsid w:val="001305AB"/>
    <w:rsid w:val="00187916"/>
    <w:rsid w:val="001E636C"/>
    <w:rsid w:val="002223E0"/>
    <w:rsid w:val="00224CF4"/>
    <w:rsid w:val="002648F3"/>
    <w:rsid w:val="00300736"/>
    <w:rsid w:val="0044753D"/>
    <w:rsid w:val="006024D3"/>
    <w:rsid w:val="00625DD4"/>
    <w:rsid w:val="00703891"/>
    <w:rsid w:val="0083274B"/>
    <w:rsid w:val="00B23829"/>
    <w:rsid w:val="00BE5F61"/>
    <w:rsid w:val="00C7785A"/>
    <w:rsid w:val="00D02FBF"/>
    <w:rsid w:val="00D80505"/>
    <w:rsid w:val="00E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106"/>
    </w:pPr>
    <w:rPr>
      <w:rFonts w:ascii="Arial" w:eastAsia="Arial" w:hAnsi="Arial"/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DURANGO HORCAJADA, SONSOLES</cp:lastModifiedBy>
  <cp:revision>20</cp:revision>
  <cp:lastPrinted>2018-06-06T09:31:00Z</cp:lastPrinted>
  <dcterms:created xsi:type="dcterms:W3CDTF">2018-06-05T14:03:00Z</dcterms:created>
  <dcterms:modified xsi:type="dcterms:W3CDTF">2018-06-12T08:32:00Z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2018-06-05T00:00:00Z</vt:filetime>
  </property>
</Properties>
</file>